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B3CA5" w:rsidR="00303F3F" w:rsidP="00303F3F" w:rsidRDefault="00303F3F" w14:paraId="3FF2D324" wp14:textId="77777777">
      <w:pPr>
        <w:spacing w:after="120"/>
        <w:jc w:val="center"/>
        <w:rPr>
          <w:b/>
        </w:rPr>
      </w:pPr>
      <w:r w:rsidRPr="004B3CA5">
        <w:rPr>
          <w:b/>
        </w:rPr>
        <w:t>Schedule A</w:t>
      </w:r>
    </w:p>
    <w:p xmlns:wp14="http://schemas.microsoft.com/office/word/2010/wordml" w:rsidR="00303F3F" w:rsidP="00303F3F" w:rsidRDefault="00303F3F" w14:paraId="2E1C558F" wp14:textId="77777777">
      <w:pPr>
        <w:spacing w:after="120"/>
        <w:jc w:val="center"/>
      </w:pPr>
      <w:r>
        <w:rPr>
          <w:b/>
        </w:rPr>
        <w:t>Scope of Services</w:t>
      </w:r>
    </w:p>
    <w:p xmlns:wp14="http://schemas.microsoft.com/office/word/2010/wordml" w:rsidR="00303F3F" w:rsidP="00303F3F" w:rsidRDefault="00303F3F" w14:paraId="672A6659" wp14:textId="77777777">
      <w:pPr>
        <w:spacing w:after="120"/>
      </w:pPr>
    </w:p>
    <w:p xmlns:wp14="http://schemas.microsoft.com/office/word/2010/wordml" w:rsidRPr="004D7E9C" w:rsidR="00303F3F" w:rsidP="00303F3F" w:rsidRDefault="00303F3F" w14:paraId="123083B4" wp14:textId="77777777">
      <w:pPr>
        <w:pStyle w:val="BodyText"/>
        <w:ind w:left="360"/>
        <w:jc w:val="both"/>
        <w:rPr>
          <w:rFonts w:ascii="Calibri" w:hAnsi="Calibri"/>
          <w:sz w:val="22"/>
          <w:szCs w:val="22"/>
        </w:rPr>
      </w:pPr>
      <w:r w:rsidRPr="004D7E9C">
        <w:rPr>
          <w:rFonts w:ascii="Calibri" w:hAnsi="Calibri"/>
          <w:b/>
          <w:sz w:val="22"/>
          <w:szCs w:val="22"/>
          <w:u w:val="single"/>
        </w:rPr>
        <w:t>Description of Services and Deliverables</w:t>
      </w:r>
      <w:r w:rsidRPr="004D7E9C">
        <w:rPr>
          <w:rFonts w:ascii="Calibri" w:hAnsi="Calibri"/>
          <w:sz w:val="22"/>
          <w:szCs w:val="22"/>
        </w:rPr>
        <w:t>:</w:t>
      </w:r>
    </w:p>
    <w:p xmlns:wp14="http://schemas.microsoft.com/office/word/2010/wordml" w:rsidRPr="004D7E9C" w:rsidR="00303F3F" w:rsidP="00303F3F" w:rsidRDefault="00E31D38" w14:paraId="3E67EDAF" wp14:textId="77777777">
      <w:pPr>
        <w:pStyle w:val="BodyText"/>
        <w:ind w:left="360"/>
        <w:jc w:val="both"/>
        <w:rPr>
          <w:rFonts w:ascii="Calibri" w:hAnsi="Calibri"/>
          <w:sz w:val="22"/>
          <w:szCs w:val="22"/>
        </w:rPr>
      </w:pPr>
      <w:r w:rsidRPr="00B91FF4">
        <w:rPr>
          <w:rFonts w:ascii="Calibri" w:hAnsi="Calibri"/>
          <w:sz w:val="22"/>
          <w:szCs w:val="22"/>
        </w:rPr>
        <w:t xml:space="preserve">This statement describes </w:t>
      </w:r>
      <w:r w:rsidRPr="00B91FF4" w:rsidR="00457A25">
        <w:rPr>
          <w:rFonts w:ascii="Calibri" w:hAnsi="Calibri"/>
          <w:sz w:val="22"/>
          <w:szCs w:val="22"/>
        </w:rPr>
        <w:t>the</w:t>
      </w:r>
      <w:r w:rsidRPr="00B91FF4">
        <w:rPr>
          <w:rFonts w:ascii="Calibri" w:hAnsi="Calibri"/>
          <w:sz w:val="22"/>
          <w:szCs w:val="22"/>
        </w:rPr>
        <w:t xml:space="preserve"> role as a contributing community </w:t>
      </w:r>
      <w:r w:rsidRPr="00B91FF4" w:rsidR="00457A25">
        <w:rPr>
          <w:rFonts w:ascii="Calibri" w:hAnsi="Calibri"/>
          <w:sz w:val="22"/>
          <w:szCs w:val="22"/>
        </w:rPr>
        <w:t>investigator</w:t>
      </w:r>
      <w:r w:rsidRPr="00B91FF4">
        <w:rPr>
          <w:rFonts w:ascii="Calibri" w:hAnsi="Calibri"/>
          <w:sz w:val="22"/>
          <w:szCs w:val="22"/>
        </w:rPr>
        <w:t xml:space="preserve"> in the scientific work being conducted as part of the [study name].  The overall mission of [study name] is to conduct high impact science that [fill in description]. In this role, </w:t>
      </w:r>
      <w:r w:rsidRPr="00B91FF4" w:rsidR="00457A25">
        <w:rPr>
          <w:rFonts w:ascii="Calibri" w:hAnsi="Calibri"/>
          <w:sz w:val="22"/>
          <w:szCs w:val="22"/>
        </w:rPr>
        <w:t>community investigator</w:t>
      </w:r>
      <w:r w:rsidRPr="00B91FF4">
        <w:rPr>
          <w:rFonts w:ascii="Calibri" w:hAnsi="Calibri"/>
          <w:sz w:val="22"/>
          <w:szCs w:val="22"/>
        </w:rPr>
        <w:t xml:space="preserve"> will be an active participant in the development and support of [study name] at the University of Pittsburgh. </w:t>
      </w:r>
      <w:r w:rsidR="00B91FF4">
        <w:rPr>
          <w:rFonts w:ascii="Calibri" w:hAnsi="Calibri"/>
          <w:sz w:val="22"/>
          <w:szCs w:val="22"/>
        </w:rPr>
        <w:t>(</w:t>
      </w:r>
      <w:r w:rsidRPr="00B91FF4">
        <w:rPr>
          <w:rFonts w:ascii="Calibri" w:hAnsi="Calibri"/>
          <w:sz w:val="22"/>
          <w:szCs w:val="22"/>
        </w:rPr>
        <w:t>Please p</w:t>
      </w:r>
      <w:r w:rsidRPr="00B91FF4" w:rsidR="00303F3F">
        <w:rPr>
          <w:rFonts w:ascii="Calibri" w:hAnsi="Calibri"/>
          <w:sz w:val="22"/>
          <w:szCs w:val="22"/>
        </w:rPr>
        <w:t>rovide a detailed description of the services that</w:t>
      </w:r>
      <w:r w:rsidRPr="00B91FF4" w:rsidR="008E183C">
        <w:rPr>
          <w:rFonts w:ascii="Calibri" w:hAnsi="Calibri"/>
          <w:sz w:val="22"/>
          <w:szCs w:val="22"/>
        </w:rPr>
        <w:t xml:space="preserve"> are expected from the </w:t>
      </w:r>
      <w:r w:rsidR="00B91FF4">
        <w:rPr>
          <w:rFonts w:ascii="Calibri" w:hAnsi="Calibri"/>
          <w:sz w:val="22"/>
          <w:szCs w:val="22"/>
        </w:rPr>
        <w:t>community investigator</w:t>
      </w:r>
      <w:r w:rsidRPr="00B91FF4" w:rsidR="008E183C">
        <w:rPr>
          <w:rFonts w:ascii="Calibri" w:hAnsi="Calibri"/>
          <w:sz w:val="22"/>
          <w:szCs w:val="22"/>
        </w:rPr>
        <w:t>; list any expected deliverables;</w:t>
      </w:r>
      <w:r w:rsidRPr="00B91FF4" w:rsidR="003E62D0">
        <w:rPr>
          <w:rFonts w:ascii="Calibri" w:hAnsi="Calibri"/>
          <w:sz w:val="22"/>
          <w:szCs w:val="22"/>
        </w:rPr>
        <w:t xml:space="preserve"> and, if applicable, in</w:t>
      </w:r>
      <w:r w:rsidRPr="00B91FF4" w:rsidR="002F7C83">
        <w:rPr>
          <w:rFonts w:ascii="Calibri" w:hAnsi="Calibri"/>
          <w:sz w:val="22"/>
          <w:szCs w:val="22"/>
        </w:rPr>
        <w:t xml:space="preserve">dicate </w:t>
      </w:r>
      <w:r w:rsidRPr="00B91FF4" w:rsidR="003E62D0">
        <w:rPr>
          <w:rFonts w:ascii="Calibri" w:hAnsi="Calibri"/>
          <w:sz w:val="22"/>
          <w:szCs w:val="22"/>
        </w:rPr>
        <w:t>if</w:t>
      </w:r>
      <w:r w:rsidRPr="00B91FF4" w:rsidR="002F7C83">
        <w:rPr>
          <w:rFonts w:ascii="Calibri" w:hAnsi="Calibri"/>
          <w:sz w:val="22"/>
          <w:szCs w:val="22"/>
        </w:rPr>
        <w:t xml:space="preserve"> the </w:t>
      </w:r>
      <w:r w:rsidR="00B91FF4">
        <w:rPr>
          <w:rFonts w:ascii="Calibri" w:hAnsi="Calibri"/>
          <w:sz w:val="22"/>
          <w:szCs w:val="22"/>
        </w:rPr>
        <w:t>community investigator</w:t>
      </w:r>
      <w:r w:rsidRPr="00B91FF4" w:rsidR="00B91FF4">
        <w:rPr>
          <w:rFonts w:ascii="Calibri" w:hAnsi="Calibri"/>
          <w:sz w:val="22"/>
          <w:szCs w:val="22"/>
        </w:rPr>
        <w:t xml:space="preserve"> </w:t>
      </w:r>
      <w:r w:rsidRPr="00B91FF4" w:rsidR="002F7C83">
        <w:rPr>
          <w:rFonts w:ascii="Calibri" w:hAnsi="Calibri"/>
          <w:sz w:val="22"/>
          <w:szCs w:val="22"/>
        </w:rPr>
        <w:t xml:space="preserve">will have access to any Personally Identifiable Information (PII) as defined by the University at </w:t>
      </w:r>
      <w:hyperlink w:history="1" r:id="rId6">
        <w:r w:rsidRPr="00B91FF4" w:rsidR="00AC095D">
          <w:rPr>
            <w:rStyle w:val="Hyperlink"/>
            <w:rFonts w:ascii="Calibri" w:hAnsi="Calibri"/>
            <w:sz w:val="22"/>
            <w:szCs w:val="22"/>
          </w:rPr>
          <w:t>http://technology.pitt.edu/security/guide-to-identifying-personally-identifiable-information-pii</w:t>
        </w:r>
      </w:hyperlink>
      <w:r w:rsidRPr="00B91FF4" w:rsidR="002F7C83">
        <w:rPr>
          <w:rFonts w:ascii="Calibri" w:hAnsi="Calibri"/>
          <w:sz w:val="22"/>
          <w:szCs w:val="22"/>
        </w:rPr>
        <w:t>.</w:t>
      </w:r>
      <w:r w:rsidR="00B91FF4">
        <w:rPr>
          <w:rFonts w:ascii="Calibri" w:hAnsi="Calibri"/>
          <w:sz w:val="22"/>
          <w:szCs w:val="22"/>
        </w:rPr>
        <w:t>)</w:t>
      </w:r>
    </w:p>
    <w:p xmlns:wp14="http://schemas.microsoft.com/office/word/2010/wordml" w:rsidRPr="004D7E9C" w:rsidR="00303F3F" w:rsidP="00303F3F" w:rsidRDefault="00303F3F" w14:paraId="0A37501D" wp14:textId="77777777">
      <w:pPr>
        <w:pStyle w:val="BodyText"/>
        <w:ind w:left="360"/>
        <w:jc w:val="both"/>
        <w:rPr>
          <w:rFonts w:ascii="Calibri" w:hAnsi="Calibri"/>
          <w:b/>
          <w:sz w:val="22"/>
          <w:szCs w:val="22"/>
          <w:u w:val="single"/>
        </w:rPr>
      </w:pPr>
    </w:p>
    <w:p xmlns:wp14="http://schemas.microsoft.com/office/word/2010/wordml" w:rsidRPr="004D7E9C" w:rsidR="00303F3F" w:rsidP="00303F3F" w:rsidRDefault="00303F3F" w14:paraId="6967F389" wp14:textId="77777777">
      <w:pPr>
        <w:pStyle w:val="BodyText"/>
        <w:ind w:left="360"/>
        <w:jc w:val="both"/>
        <w:rPr>
          <w:rFonts w:ascii="Calibri" w:hAnsi="Calibri"/>
          <w:b/>
          <w:sz w:val="22"/>
          <w:szCs w:val="22"/>
          <w:u w:val="single"/>
        </w:rPr>
      </w:pPr>
      <w:r w:rsidRPr="004D7E9C">
        <w:rPr>
          <w:rFonts w:ascii="Calibri" w:hAnsi="Calibri"/>
          <w:b/>
          <w:sz w:val="22"/>
          <w:szCs w:val="22"/>
          <w:u w:val="single"/>
        </w:rPr>
        <w:t>Location(s):</w:t>
      </w:r>
    </w:p>
    <w:p xmlns:wp14="http://schemas.microsoft.com/office/word/2010/wordml" w:rsidRPr="004D7E9C" w:rsidR="00303F3F" w:rsidP="00303F3F" w:rsidRDefault="00303F3F" w14:paraId="0069B41D" wp14:textId="77777777">
      <w:pPr>
        <w:pStyle w:val="BodyText"/>
        <w:ind w:left="360"/>
        <w:jc w:val="both"/>
        <w:rPr>
          <w:rFonts w:ascii="Calibri" w:hAnsi="Calibri"/>
          <w:sz w:val="22"/>
          <w:szCs w:val="22"/>
        </w:rPr>
      </w:pPr>
      <w:r w:rsidRPr="00B214B9">
        <w:rPr>
          <w:rFonts w:ascii="Calibri" w:hAnsi="Calibri"/>
          <w:sz w:val="22"/>
          <w:szCs w:val="22"/>
        </w:rPr>
        <w:t>Identify the location(s) where the services will be performed.</w:t>
      </w:r>
      <w:r w:rsidR="00B91FF4">
        <w:rPr>
          <w:rFonts w:ascii="Calibri" w:hAnsi="Calibri"/>
          <w:sz w:val="22"/>
          <w:szCs w:val="22"/>
        </w:rPr>
        <w:t xml:space="preserve"> This can include virtual (e.g., Zoom).</w:t>
      </w:r>
    </w:p>
    <w:p xmlns:wp14="http://schemas.microsoft.com/office/word/2010/wordml" w:rsidRPr="004D7E9C" w:rsidR="00303F3F" w:rsidP="00303F3F" w:rsidRDefault="00303F3F" w14:paraId="5DAB6C7B" wp14:textId="77777777">
      <w:pPr>
        <w:pStyle w:val="BodyText"/>
        <w:ind w:left="360"/>
        <w:jc w:val="both"/>
        <w:rPr>
          <w:rFonts w:ascii="Calibri" w:hAnsi="Calibri"/>
          <w:b/>
          <w:sz w:val="22"/>
          <w:szCs w:val="22"/>
          <w:u w:val="single"/>
        </w:rPr>
      </w:pPr>
    </w:p>
    <w:p xmlns:wp14="http://schemas.microsoft.com/office/word/2010/wordml" w:rsidRPr="004D7E9C" w:rsidR="00303F3F" w:rsidP="00303F3F" w:rsidRDefault="00303F3F" w14:paraId="7563F9E1" wp14:textId="77777777">
      <w:pPr>
        <w:pStyle w:val="BodyText"/>
        <w:ind w:left="360"/>
        <w:jc w:val="both"/>
        <w:rPr>
          <w:rFonts w:ascii="Calibri" w:hAnsi="Calibri"/>
          <w:b/>
          <w:sz w:val="22"/>
          <w:szCs w:val="22"/>
          <w:u w:val="single"/>
        </w:rPr>
      </w:pPr>
      <w:r w:rsidRPr="004D7E9C">
        <w:rPr>
          <w:rFonts w:ascii="Calibri" w:hAnsi="Calibri"/>
          <w:b/>
          <w:sz w:val="22"/>
          <w:szCs w:val="22"/>
          <w:u w:val="single"/>
        </w:rPr>
        <w:t>Acceptance Criteria / Acceptance Testing Procedures</w:t>
      </w:r>
      <w:r w:rsidRPr="004D7E9C">
        <w:rPr>
          <w:rFonts w:ascii="Calibri" w:hAnsi="Calibri"/>
          <w:b/>
          <w:sz w:val="22"/>
          <w:szCs w:val="22"/>
        </w:rPr>
        <w:t>:</w:t>
      </w:r>
    </w:p>
    <w:p xmlns:wp14="http://schemas.microsoft.com/office/word/2010/wordml" w:rsidRPr="004D7E9C" w:rsidR="00303F3F" w:rsidP="00303F3F" w:rsidRDefault="00E31D38" w14:paraId="5A1CCBE9" wp14:textId="77777777">
      <w:pPr>
        <w:pStyle w:val="BodyText"/>
        <w:ind w:left="360"/>
        <w:jc w:val="both"/>
        <w:rPr>
          <w:rFonts w:ascii="Calibri" w:hAnsi="Calibri"/>
          <w:sz w:val="22"/>
          <w:szCs w:val="22"/>
        </w:rPr>
      </w:pPr>
      <w:r w:rsidRPr="00B214B9">
        <w:rPr>
          <w:rFonts w:ascii="Calibri" w:hAnsi="Calibri"/>
          <w:sz w:val="22"/>
          <w:szCs w:val="22"/>
        </w:rPr>
        <w:t xml:space="preserve">Acceptance and approval of </w:t>
      </w:r>
      <w:r w:rsidR="00B91FF4">
        <w:rPr>
          <w:rFonts w:ascii="Calibri" w:hAnsi="Calibri"/>
          <w:sz w:val="22"/>
          <w:szCs w:val="22"/>
        </w:rPr>
        <w:t xml:space="preserve">the proposed </w:t>
      </w:r>
      <w:r w:rsidRPr="00B214B9">
        <w:rPr>
          <w:rFonts w:ascii="Calibri" w:hAnsi="Calibri"/>
          <w:sz w:val="22"/>
          <w:szCs w:val="22"/>
        </w:rPr>
        <w:t xml:space="preserve">work </w:t>
      </w:r>
      <w:r w:rsidR="00B91FF4">
        <w:rPr>
          <w:rFonts w:ascii="Calibri" w:hAnsi="Calibri"/>
          <w:sz w:val="22"/>
          <w:szCs w:val="22"/>
        </w:rPr>
        <w:t xml:space="preserve">that will be </w:t>
      </w:r>
      <w:r w:rsidRPr="00B214B9">
        <w:rPr>
          <w:rFonts w:ascii="Calibri" w:hAnsi="Calibri"/>
          <w:sz w:val="22"/>
          <w:szCs w:val="22"/>
        </w:rPr>
        <w:t xml:space="preserve">completed should be confirmed by the </w:t>
      </w:r>
      <w:r w:rsidR="00B91FF4">
        <w:rPr>
          <w:rFonts w:ascii="Calibri" w:hAnsi="Calibri"/>
          <w:sz w:val="22"/>
          <w:szCs w:val="22"/>
        </w:rPr>
        <w:t>principal investigator and the community investigator</w:t>
      </w:r>
      <w:r w:rsidRPr="00B214B9">
        <w:rPr>
          <w:rFonts w:ascii="Calibri" w:hAnsi="Calibri"/>
          <w:sz w:val="22"/>
          <w:szCs w:val="22"/>
        </w:rPr>
        <w:t xml:space="preserve">. </w:t>
      </w:r>
      <w:r w:rsidRPr="00B214B9" w:rsidR="00303F3F">
        <w:rPr>
          <w:rFonts w:ascii="Calibri" w:hAnsi="Calibri"/>
          <w:sz w:val="22"/>
          <w:szCs w:val="22"/>
        </w:rPr>
        <w:t>If applicable, identify any procedures/requirements for the testing and acceptance of the Services and/or Deliverables that are required by the University before the Services or Deliverables are deemed to have been accepted.</w:t>
      </w:r>
    </w:p>
    <w:p xmlns:wp14="http://schemas.microsoft.com/office/word/2010/wordml" w:rsidRPr="004D7E9C" w:rsidR="00303F3F" w:rsidP="00303F3F" w:rsidRDefault="00303F3F" w14:paraId="02EB378F" wp14:textId="77777777">
      <w:pPr>
        <w:pStyle w:val="BodyText"/>
        <w:ind w:left="360"/>
        <w:jc w:val="both"/>
        <w:rPr>
          <w:rFonts w:ascii="Calibri" w:hAnsi="Calibri"/>
          <w:b/>
          <w:sz w:val="22"/>
          <w:szCs w:val="22"/>
          <w:u w:val="single"/>
        </w:rPr>
      </w:pPr>
    </w:p>
    <w:p xmlns:wp14="http://schemas.microsoft.com/office/word/2010/wordml" w:rsidRPr="004D7E9C" w:rsidR="00303F3F" w:rsidP="00303F3F" w:rsidRDefault="00303F3F" w14:paraId="5EF25557" wp14:textId="77777777">
      <w:pPr>
        <w:pStyle w:val="BodyText"/>
        <w:ind w:left="360"/>
        <w:jc w:val="both"/>
        <w:rPr>
          <w:rFonts w:ascii="Calibri" w:hAnsi="Calibri"/>
          <w:b/>
          <w:sz w:val="22"/>
          <w:szCs w:val="22"/>
        </w:rPr>
      </w:pPr>
      <w:r w:rsidRPr="004D7E9C">
        <w:rPr>
          <w:rFonts w:ascii="Calibri" w:hAnsi="Calibri"/>
          <w:b/>
          <w:sz w:val="22"/>
          <w:szCs w:val="22"/>
          <w:u w:val="single"/>
        </w:rPr>
        <w:t>Dates/Deadlines/Milestones and Time(s) of Services</w:t>
      </w:r>
      <w:r w:rsidRPr="004D7E9C">
        <w:rPr>
          <w:rFonts w:ascii="Calibri" w:hAnsi="Calibri"/>
          <w:b/>
          <w:sz w:val="22"/>
          <w:szCs w:val="22"/>
        </w:rPr>
        <w:t>:</w:t>
      </w:r>
    </w:p>
    <w:p xmlns:wp14="http://schemas.microsoft.com/office/word/2010/wordml" w:rsidRPr="004D7E9C" w:rsidR="00303F3F" w:rsidP="00303F3F" w:rsidRDefault="00303F3F" w14:paraId="47096E0A" wp14:textId="77777777">
      <w:pPr>
        <w:pStyle w:val="BodyText"/>
        <w:ind w:left="360"/>
        <w:jc w:val="both"/>
        <w:rPr>
          <w:rFonts w:ascii="Calibri" w:hAnsi="Calibri"/>
          <w:sz w:val="22"/>
          <w:szCs w:val="22"/>
        </w:rPr>
      </w:pPr>
      <w:r w:rsidRPr="00B214B9">
        <w:rPr>
          <w:rFonts w:ascii="Calibri" w:hAnsi="Calibri"/>
          <w:sz w:val="22"/>
          <w:szCs w:val="22"/>
        </w:rPr>
        <w:t xml:space="preserve">Identify the </w:t>
      </w:r>
      <w:r w:rsidRPr="00B214B9" w:rsidR="00E31D38">
        <w:rPr>
          <w:rFonts w:ascii="Calibri" w:hAnsi="Calibri"/>
          <w:sz w:val="22"/>
          <w:szCs w:val="22"/>
        </w:rPr>
        <w:t xml:space="preserve">start and end </w:t>
      </w:r>
      <w:r w:rsidRPr="00B214B9">
        <w:rPr>
          <w:rFonts w:ascii="Calibri" w:hAnsi="Calibri"/>
          <w:sz w:val="22"/>
          <w:szCs w:val="22"/>
        </w:rPr>
        <w:t>date(s) when services are to be performed including any required deadline/milestone schedules. If applicable, specify the time(s) of day when services are to be performed.</w:t>
      </w:r>
    </w:p>
    <w:p xmlns:wp14="http://schemas.microsoft.com/office/word/2010/wordml" w:rsidRPr="004D7E9C" w:rsidR="00303F3F" w:rsidP="00303F3F" w:rsidRDefault="00303F3F" w14:paraId="6A05A809" wp14:textId="77777777">
      <w:pPr>
        <w:pStyle w:val="BodyText"/>
        <w:ind w:left="360"/>
        <w:jc w:val="both"/>
        <w:rPr>
          <w:rFonts w:ascii="Calibri" w:hAnsi="Calibri"/>
          <w:b/>
          <w:sz w:val="22"/>
          <w:szCs w:val="22"/>
        </w:rPr>
      </w:pPr>
    </w:p>
    <w:p xmlns:wp14="http://schemas.microsoft.com/office/word/2010/wordml" w:rsidRPr="004D7E9C" w:rsidR="00303F3F" w:rsidP="00303F3F" w:rsidRDefault="00303F3F" w14:paraId="022E570B" wp14:textId="77777777">
      <w:pPr>
        <w:pStyle w:val="BodyText"/>
        <w:ind w:left="360"/>
        <w:jc w:val="both"/>
        <w:rPr>
          <w:rFonts w:ascii="Calibri" w:hAnsi="Calibri"/>
          <w:b/>
          <w:sz w:val="22"/>
          <w:szCs w:val="22"/>
          <w:u w:val="single"/>
        </w:rPr>
      </w:pPr>
      <w:r w:rsidRPr="004D7E9C">
        <w:rPr>
          <w:rFonts w:ascii="Calibri" w:hAnsi="Calibri"/>
          <w:b/>
          <w:sz w:val="22"/>
          <w:szCs w:val="22"/>
          <w:u w:val="single"/>
        </w:rPr>
        <w:t>List of Key Personnel:</w:t>
      </w:r>
    </w:p>
    <w:p xmlns:wp14="http://schemas.microsoft.com/office/word/2010/wordml" w:rsidRPr="004D7E9C" w:rsidR="00303F3F" w:rsidP="00303F3F" w:rsidRDefault="00303F3F" w14:paraId="3F37E6F6" wp14:textId="77777777">
      <w:pPr>
        <w:pStyle w:val="BodyText"/>
        <w:ind w:left="360"/>
        <w:jc w:val="both"/>
        <w:rPr>
          <w:rFonts w:ascii="Calibri" w:hAnsi="Calibri"/>
          <w:sz w:val="22"/>
          <w:szCs w:val="22"/>
        </w:rPr>
      </w:pPr>
      <w:r w:rsidRPr="00B214B9">
        <w:rPr>
          <w:rFonts w:ascii="Calibri" w:hAnsi="Calibri"/>
          <w:sz w:val="22"/>
          <w:szCs w:val="22"/>
        </w:rPr>
        <w:t>I</w:t>
      </w:r>
      <w:r w:rsidRPr="00B214B9" w:rsidR="00E31D38">
        <w:rPr>
          <w:rFonts w:ascii="Calibri" w:hAnsi="Calibri"/>
          <w:sz w:val="22"/>
          <w:szCs w:val="22"/>
        </w:rPr>
        <w:t xml:space="preserve">dentify </w:t>
      </w:r>
      <w:r w:rsidRPr="00B214B9">
        <w:rPr>
          <w:rFonts w:ascii="Calibri" w:hAnsi="Calibri"/>
          <w:sz w:val="22"/>
          <w:szCs w:val="22"/>
        </w:rPr>
        <w:t xml:space="preserve">the names and contact information for </w:t>
      </w:r>
      <w:r w:rsidRPr="00B214B9" w:rsidR="00B91FF4">
        <w:rPr>
          <w:rFonts w:ascii="Calibri" w:hAnsi="Calibri"/>
          <w:sz w:val="22"/>
          <w:szCs w:val="22"/>
        </w:rPr>
        <w:t xml:space="preserve">community investigator </w:t>
      </w:r>
      <w:r w:rsidRPr="00B214B9">
        <w:rPr>
          <w:rFonts w:ascii="Calibri" w:hAnsi="Calibri"/>
          <w:sz w:val="22"/>
          <w:szCs w:val="22"/>
        </w:rPr>
        <w:t>and University’s key personnel (</w:t>
      </w:r>
      <w:r w:rsidRPr="00B214B9">
        <w:rPr>
          <w:rFonts w:ascii="Calibri" w:hAnsi="Calibri"/>
          <w:i/>
          <w:sz w:val="22"/>
          <w:szCs w:val="22"/>
        </w:rPr>
        <w:t>e.g.</w:t>
      </w:r>
      <w:r w:rsidRPr="00B214B9">
        <w:rPr>
          <w:rFonts w:ascii="Calibri" w:hAnsi="Calibri"/>
          <w:sz w:val="22"/>
          <w:szCs w:val="22"/>
        </w:rPr>
        <w:t>, a specific project manager).</w:t>
      </w:r>
    </w:p>
    <w:p xmlns:wp14="http://schemas.microsoft.com/office/word/2010/wordml" w:rsidRPr="004D7E9C" w:rsidR="00303F3F" w:rsidP="00303F3F" w:rsidRDefault="00303F3F" w14:paraId="5A39BBE3" wp14:textId="77777777">
      <w:pPr>
        <w:pStyle w:val="BodyText"/>
        <w:ind w:left="360"/>
        <w:jc w:val="both"/>
        <w:rPr>
          <w:rFonts w:ascii="Calibri" w:hAnsi="Calibri"/>
          <w:b/>
          <w:sz w:val="22"/>
          <w:szCs w:val="22"/>
          <w:u w:val="single"/>
        </w:rPr>
      </w:pPr>
    </w:p>
    <w:p xmlns:wp14="http://schemas.microsoft.com/office/word/2010/wordml" w:rsidRPr="004D7E9C" w:rsidR="00303F3F" w:rsidP="00303F3F" w:rsidRDefault="00303F3F" w14:paraId="2ECE3C08" wp14:textId="77777777">
      <w:pPr>
        <w:pStyle w:val="BodyText"/>
        <w:ind w:left="360"/>
        <w:jc w:val="both"/>
        <w:rPr>
          <w:rFonts w:ascii="Calibri" w:hAnsi="Calibri"/>
          <w:sz w:val="22"/>
          <w:szCs w:val="22"/>
        </w:rPr>
      </w:pPr>
      <w:r w:rsidRPr="004D7E9C">
        <w:rPr>
          <w:rFonts w:ascii="Calibri" w:hAnsi="Calibri"/>
          <w:b/>
          <w:sz w:val="22"/>
          <w:szCs w:val="22"/>
          <w:u w:val="single"/>
        </w:rPr>
        <w:t>Fees and Payment Terms</w:t>
      </w:r>
      <w:r w:rsidRPr="004D7E9C">
        <w:rPr>
          <w:rFonts w:ascii="Calibri" w:hAnsi="Calibri"/>
          <w:sz w:val="22"/>
          <w:szCs w:val="22"/>
        </w:rPr>
        <w:t>:</w:t>
      </w:r>
    </w:p>
    <w:p xmlns:wp14="http://schemas.microsoft.com/office/word/2010/wordml" w:rsidRPr="00B214B9" w:rsidR="00303F3F" w:rsidP="00303F3F" w:rsidRDefault="00303F3F" w14:paraId="3B664FD1" wp14:textId="77777777">
      <w:pPr>
        <w:pStyle w:val="BodyText"/>
        <w:ind w:left="360"/>
        <w:jc w:val="both"/>
        <w:rPr>
          <w:rFonts w:ascii="Calibri" w:hAnsi="Calibri"/>
          <w:sz w:val="22"/>
          <w:szCs w:val="22"/>
        </w:rPr>
      </w:pPr>
      <w:r w:rsidRPr="00B214B9">
        <w:rPr>
          <w:rFonts w:ascii="Calibri" w:hAnsi="Calibri"/>
          <w:sz w:val="22"/>
          <w:szCs w:val="22"/>
        </w:rPr>
        <w:t>Identify the fees/rates applicable to this Scope of Services. As a default, Section 2 of the Agreement provides for 30-day payment terms. Revise here if different payment terms are desired.</w:t>
      </w:r>
      <w:r w:rsidRPr="00B214B9" w:rsidR="00E31D38">
        <w:rPr>
          <w:rFonts w:ascii="Calibri" w:hAnsi="Calibri"/>
          <w:sz w:val="22"/>
          <w:szCs w:val="22"/>
        </w:rPr>
        <w:t xml:space="preserve"> Payment terms may be per time period, per milestone, or per hour, whichever best applies.</w:t>
      </w:r>
      <w:r w:rsidRPr="00B214B9">
        <w:rPr>
          <w:rFonts w:ascii="Calibri" w:hAnsi="Calibri"/>
          <w:sz w:val="22"/>
          <w:szCs w:val="22"/>
        </w:rPr>
        <w:t xml:space="preserve"> </w:t>
      </w:r>
    </w:p>
    <w:p xmlns:wp14="http://schemas.microsoft.com/office/word/2010/wordml" w:rsidRPr="00B214B9" w:rsidR="00303F3F" w:rsidP="00303F3F" w:rsidRDefault="00303F3F" w14:paraId="1E53F6C7" wp14:textId="77777777">
      <w:pPr>
        <w:pStyle w:val="BodyText"/>
        <w:ind w:left="360"/>
        <w:jc w:val="both"/>
        <w:rPr>
          <w:rFonts w:ascii="Calibri" w:hAnsi="Calibri"/>
          <w:sz w:val="22"/>
          <w:szCs w:val="22"/>
        </w:rPr>
      </w:pPr>
      <w:r w:rsidRPr="00B214B9">
        <w:rPr>
          <w:rFonts w:ascii="Calibri" w:hAnsi="Calibri"/>
          <w:sz w:val="22"/>
          <w:szCs w:val="22"/>
        </w:rPr>
        <w:t xml:space="preserve">As a drafting tip, you want to (a) clearly establish the compensation to be paid to </w:t>
      </w:r>
      <w:r w:rsidRPr="00B214B9" w:rsidR="00B91FF4">
        <w:rPr>
          <w:rFonts w:ascii="Calibri" w:hAnsi="Calibri"/>
          <w:sz w:val="22"/>
          <w:szCs w:val="22"/>
        </w:rPr>
        <w:t xml:space="preserve">community investigator </w:t>
      </w:r>
      <w:r w:rsidRPr="00B214B9">
        <w:rPr>
          <w:rFonts w:ascii="Calibri" w:hAnsi="Calibri"/>
          <w:sz w:val="22"/>
          <w:szCs w:val="22"/>
        </w:rPr>
        <w:t>and (b) include any limits on compensation (</w:t>
      </w:r>
      <w:r w:rsidRPr="00B214B9">
        <w:rPr>
          <w:rFonts w:ascii="Calibri" w:hAnsi="Calibri"/>
          <w:i/>
          <w:sz w:val="22"/>
          <w:szCs w:val="22"/>
        </w:rPr>
        <w:t>e.g.</w:t>
      </w:r>
      <w:r w:rsidRPr="00B214B9">
        <w:rPr>
          <w:rFonts w:ascii="Calibri" w:hAnsi="Calibri"/>
          <w:sz w:val="22"/>
          <w:szCs w:val="22"/>
        </w:rPr>
        <w:t>, total compensation shall not exceed $X.XX without prior written authorization from the University.)</w:t>
      </w:r>
    </w:p>
    <w:p xmlns:wp14="http://schemas.microsoft.com/office/word/2010/wordml" w:rsidRPr="00B214B9" w:rsidR="00303F3F" w:rsidP="00303F3F" w:rsidRDefault="00303F3F" w14:paraId="6982602C" wp14:textId="77777777">
      <w:pPr>
        <w:pStyle w:val="BodyText"/>
        <w:ind w:left="360"/>
        <w:jc w:val="both"/>
        <w:rPr>
          <w:rFonts w:ascii="Calibri" w:hAnsi="Calibri"/>
          <w:sz w:val="22"/>
          <w:szCs w:val="22"/>
        </w:rPr>
      </w:pPr>
      <w:r w:rsidRPr="00B214B9">
        <w:rPr>
          <w:rFonts w:ascii="Calibri" w:hAnsi="Calibri"/>
          <w:sz w:val="22"/>
          <w:szCs w:val="22"/>
        </w:rPr>
        <w:t>For fixed fee arrangements, strongly consider detailing an installment payment schedule tied to project milestones to avoid the risk of paying 100% of the fee up-front.</w:t>
      </w:r>
    </w:p>
    <w:p xmlns:wp14="http://schemas.microsoft.com/office/word/2010/wordml" w:rsidR="00303F3F" w:rsidP="00303F3F" w:rsidRDefault="00303F3F" w14:paraId="786F5F6C" wp14:textId="77777777">
      <w:pPr>
        <w:pStyle w:val="BodyText"/>
        <w:ind w:left="360"/>
        <w:jc w:val="both"/>
        <w:rPr>
          <w:rFonts w:ascii="Calibri" w:hAnsi="Calibri"/>
          <w:sz w:val="22"/>
          <w:szCs w:val="22"/>
        </w:rPr>
      </w:pPr>
      <w:r w:rsidRPr="00B214B9">
        <w:rPr>
          <w:rFonts w:ascii="Calibri" w:hAnsi="Calibri"/>
          <w:sz w:val="22"/>
          <w:szCs w:val="22"/>
        </w:rPr>
        <w:t>For time and materials based arrangements, clearly identify the rate basis (e</w:t>
      </w:r>
      <w:r w:rsidRPr="00B214B9">
        <w:rPr>
          <w:rFonts w:ascii="Calibri" w:hAnsi="Calibri"/>
          <w:i/>
          <w:sz w:val="22"/>
          <w:szCs w:val="22"/>
        </w:rPr>
        <w:t>.g.</w:t>
      </w:r>
      <w:r w:rsidRPr="00B214B9">
        <w:rPr>
          <w:rFonts w:ascii="Calibri" w:hAnsi="Calibri"/>
          <w:sz w:val="22"/>
          <w:szCs w:val="22"/>
        </w:rPr>
        <w:t xml:space="preserve">, $X.XX per hour, $X.XX per day, $X.XX per type of service, etc.). </w:t>
      </w:r>
    </w:p>
    <w:p xmlns:wp14="http://schemas.microsoft.com/office/word/2010/wordml" w:rsidRPr="00B214B9" w:rsidR="00B214B9" w:rsidP="00303F3F" w:rsidRDefault="00B214B9" w14:paraId="41C8F396" wp14:textId="77777777">
      <w:pPr>
        <w:pStyle w:val="BodyText"/>
        <w:ind w:left="360"/>
        <w:jc w:val="both"/>
        <w:rPr>
          <w:rFonts w:ascii="Calibri" w:hAnsi="Calibri"/>
          <w:sz w:val="22"/>
          <w:szCs w:val="22"/>
        </w:rPr>
      </w:pPr>
    </w:p>
    <w:p xmlns:wp14="http://schemas.microsoft.com/office/word/2010/wordml" w:rsidRPr="00B214B9" w:rsidR="00B91FF4" w:rsidP="00B214B9" w:rsidRDefault="00B91FF4" w14:paraId="349DEAEE" wp14:textId="77777777">
      <w:pPr>
        <w:pStyle w:val="BodyText"/>
        <w:ind w:left="360"/>
        <w:jc w:val="both"/>
        <w:rPr>
          <w:rFonts w:ascii="Calibri" w:hAnsi="Calibri"/>
          <w:b/>
          <w:sz w:val="22"/>
          <w:szCs w:val="22"/>
          <w:u w:val="single"/>
        </w:rPr>
      </w:pPr>
      <w:r>
        <w:rPr>
          <w:rFonts w:ascii="Calibri" w:hAnsi="Calibri"/>
          <w:b/>
          <w:sz w:val="22"/>
          <w:szCs w:val="22"/>
          <w:u w:val="single"/>
        </w:rPr>
        <w:t>Example:</w:t>
      </w:r>
    </w:p>
    <w:p xmlns:wp14="http://schemas.microsoft.com/office/word/2010/wordml" w:rsidRPr="00B214B9" w:rsidR="00B91FF4" w:rsidP="00303F3F" w:rsidRDefault="00B91FF4" w14:paraId="3ED98D0A" wp14:textId="77777777">
      <w:pPr>
        <w:pStyle w:val="BodyText"/>
        <w:ind w:left="360"/>
        <w:jc w:val="both"/>
        <w:rPr>
          <w:rFonts w:ascii="Calibri" w:hAnsi="Calibri" w:cs="Calibri"/>
          <w:sz w:val="22"/>
          <w:szCs w:val="22"/>
        </w:rPr>
      </w:pPr>
      <w:r w:rsidRPr="00B214B9">
        <w:rPr>
          <w:rFonts w:ascii="Calibri" w:hAnsi="Calibri" w:cs="Calibri"/>
          <w:sz w:val="22"/>
          <w:szCs w:val="22"/>
        </w:rPr>
        <w:t xml:space="preserve">Community investigator will participate in bimonthly meetings, review fliers and social media recruitment ads, provide feedback on consent forms, surveys, and </w:t>
      </w:r>
      <w:r w:rsidRPr="00B214B9" w:rsidR="00970CF7">
        <w:rPr>
          <w:rFonts w:ascii="Calibri" w:hAnsi="Calibri" w:cs="Calibri"/>
          <w:sz w:val="22"/>
          <w:szCs w:val="22"/>
        </w:rPr>
        <w:t xml:space="preserve">study procedures, and assist in sharing findings at community events. </w:t>
      </w:r>
    </w:p>
    <w:p xmlns:wp14="http://schemas.microsoft.com/office/word/2010/wordml" w:rsidRPr="00B214B9" w:rsidR="0086095B" w:rsidP="00303F3F" w:rsidRDefault="0086095B" w14:paraId="72A3D3EC" wp14:textId="77777777">
      <w:pPr>
        <w:pStyle w:val="BodyText"/>
        <w:ind w:left="360"/>
        <w:jc w:val="both"/>
        <w:rPr>
          <w:rFonts w:ascii="Calibri" w:hAnsi="Calibri" w:cs="Calibri"/>
          <w:sz w:val="22"/>
          <w:szCs w:val="22"/>
        </w:rPr>
      </w:pPr>
    </w:p>
    <w:p xmlns:wp14="http://schemas.microsoft.com/office/word/2010/wordml" w:rsidRPr="00B214B9" w:rsidR="0086095B" w:rsidP="0086095B" w:rsidRDefault="0086095B" w14:paraId="5F1510A4" wp14:textId="77777777">
      <w:pPr>
        <w:pStyle w:val="BodyText"/>
        <w:ind w:left="360"/>
        <w:rPr>
          <w:rFonts w:ascii="Calibri" w:hAnsi="Calibri" w:cs="Calibri"/>
          <w:bCs/>
          <w:sz w:val="22"/>
          <w:szCs w:val="22"/>
        </w:rPr>
      </w:pPr>
      <w:r w:rsidRPr="00B214B9">
        <w:rPr>
          <w:rFonts w:ascii="Calibri" w:hAnsi="Calibri" w:cs="Calibri"/>
          <w:bCs/>
          <w:sz w:val="22"/>
          <w:szCs w:val="22"/>
        </w:rPr>
        <w:t>I will receive $75 per 2-hour ongoing (~bimonthly) meeting block for my time and expertise. If a meeting is short of two hours, I will still be paid the full amount for at least an hour of participation.</w:t>
      </w:r>
    </w:p>
    <w:p xmlns:wp14="http://schemas.microsoft.com/office/word/2010/wordml" w:rsidRPr="00B214B9" w:rsidR="0086095B" w:rsidP="0086095B" w:rsidRDefault="0086095B" w14:paraId="0D0B940D" wp14:textId="77777777">
      <w:pPr>
        <w:pStyle w:val="BodyText"/>
        <w:ind w:left="360"/>
        <w:jc w:val="both"/>
        <w:rPr>
          <w:rFonts w:ascii="Calibri" w:hAnsi="Calibri" w:cs="Calibri"/>
          <w:bCs/>
          <w:sz w:val="22"/>
          <w:szCs w:val="22"/>
        </w:rPr>
      </w:pPr>
    </w:p>
    <w:p xmlns:wp14="http://schemas.microsoft.com/office/word/2010/wordml" w:rsidRPr="00B214B9" w:rsidR="0086095B" w:rsidP="0086095B" w:rsidRDefault="0086095B" w14:paraId="357E1C0D" wp14:textId="77777777">
      <w:pPr>
        <w:pStyle w:val="BodyText"/>
        <w:ind w:left="360"/>
        <w:rPr>
          <w:rFonts w:ascii="Calibri" w:hAnsi="Calibri" w:cs="Calibri"/>
          <w:bCs/>
          <w:sz w:val="22"/>
          <w:szCs w:val="22"/>
        </w:rPr>
      </w:pPr>
      <w:r w:rsidRPr="00B214B9">
        <w:rPr>
          <w:rFonts w:ascii="Calibri" w:hAnsi="Calibri" w:cs="Calibri"/>
          <w:bCs/>
          <w:sz w:val="22"/>
          <w:szCs w:val="22"/>
        </w:rPr>
        <w:t>I will receive $25 per hour for my time and expertise provided outside of the ongoing group meetings (e.g., providing feedback on grant proposals, working with an investigative team to pilot study materials).</w:t>
      </w:r>
    </w:p>
    <w:p xmlns:wp14="http://schemas.microsoft.com/office/word/2010/wordml" w:rsidRPr="00B214B9" w:rsidR="0086095B" w:rsidP="00303F3F" w:rsidRDefault="0086095B" w14:paraId="0E27B00A" wp14:textId="77777777">
      <w:pPr>
        <w:pStyle w:val="BodyText"/>
        <w:ind w:left="360"/>
        <w:jc w:val="both"/>
        <w:rPr>
          <w:rFonts w:ascii="Calibri" w:hAnsi="Calibri" w:cs="Calibri"/>
          <w:b/>
          <w:sz w:val="22"/>
          <w:szCs w:val="22"/>
          <w:u w:val="single"/>
        </w:rPr>
      </w:pPr>
    </w:p>
    <w:p xmlns:wp14="http://schemas.microsoft.com/office/word/2010/wordml" w:rsidRPr="00B214B9" w:rsidR="00532EAC" w:rsidP="00532EAC" w:rsidRDefault="00532EAC" w14:paraId="3E1898DB" wp14:textId="77777777">
      <w:pPr>
        <w:pStyle w:val="BodyText"/>
        <w:ind w:left="360"/>
        <w:jc w:val="both"/>
        <w:rPr>
          <w:rFonts w:ascii="Calibri" w:hAnsi="Calibri" w:cs="Calibri"/>
          <w:bCs/>
          <w:sz w:val="22"/>
          <w:szCs w:val="22"/>
        </w:rPr>
      </w:pPr>
      <w:r w:rsidRPr="00B214B9">
        <w:rPr>
          <w:rFonts w:ascii="Calibri" w:hAnsi="Calibri" w:cs="Calibri"/>
          <w:bCs/>
          <w:sz w:val="22"/>
          <w:szCs w:val="22"/>
        </w:rPr>
        <w:t xml:space="preserve">I also agree that I will be compensated for my time, as described above, for my participation as a Community Investigator between [start date] and [end date], not to exceed $XXXX. I will be compensated via check mailed to my house every 3 months (quarterly). </w:t>
      </w:r>
    </w:p>
    <w:p xmlns:wp14="http://schemas.microsoft.com/office/word/2010/wordml" w:rsidRPr="004D7E9C" w:rsidR="00532EAC" w:rsidP="00303F3F" w:rsidRDefault="00532EAC" w14:paraId="60061E4C" wp14:textId="77777777">
      <w:pPr>
        <w:pStyle w:val="BodyText"/>
        <w:ind w:left="360"/>
        <w:jc w:val="both"/>
        <w:rPr>
          <w:rFonts w:ascii="Calibri" w:hAnsi="Calibri"/>
          <w:b/>
          <w:sz w:val="22"/>
          <w:szCs w:val="22"/>
          <w:u w:val="single"/>
        </w:rPr>
      </w:pPr>
    </w:p>
    <w:p xmlns:wp14="http://schemas.microsoft.com/office/word/2010/wordml" w:rsidRPr="004D7E9C" w:rsidR="00303F3F" w:rsidP="00303F3F" w:rsidRDefault="00AC095D" w14:paraId="1BAAC32C" wp14:textId="77777777">
      <w:pPr>
        <w:pStyle w:val="BodyText"/>
        <w:ind w:left="360"/>
        <w:jc w:val="both"/>
        <w:rPr>
          <w:rFonts w:ascii="Calibri" w:hAnsi="Calibri"/>
          <w:sz w:val="22"/>
          <w:szCs w:val="22"/>
        </w:rPr>
      </w:pPr>
      <w:r w:rsidRPr="004D7E9C">
        <w:rPr>
          <w:rFonts w:ascii="Calibri" w:hAnsi="Calibri"/>
          <w:b/>
          <w:sz w:val="22"/>
          <w:szCs w:val="22"/>
          <w:u w:val="single"/>
        </w:rPr>
        <w:br/>
      </w:r>
      <w:r w:rsidRPr="004D7E9C" w:rsidR="00303F3F">
        <w:rPr>
          <w:rFonts w:ascii="Calibri" w:hAnsi="Calibri"/>
          <w:b/>
          <w:sz w:val="22"/>
          <w:szCs w:val="22"/>
          <w:u w:val="single"/>
        </w:rPr>
        <w:t>Expenses</w:t>
      </w:r>
      <w:r w:rsidRPr="004D7E9C" w:rsidR="00303F3F">
        <w:rPr>
          <w:rFonts w:ascii="Calibri" w:hAnsi="Calibri"/>
          <w:sz w:val="22"/>
          <w:szCs w:val="22"/>
        </w:rPr>
        <w:t>:</w:t>
      </w:r>
    </w:p>
    <w:p xmlns:wp14="http://schemas.microsoft.com/office/word/2010/wordml" w:rsidR="00A3000E" w:rsidP="00E41977" w:rsidRDefault="00303F3F" w14:paraId="1890F933" wp14:textId="77777777">
      <w:pPr>
        <w:pStyle w:val="BodyText"/>
        <w:ind w:left="360"/>
        <w:jc w:val="both"/>
      </w:pPr>
      <w:r w:rsidRPr="00B214B9">
        <w:rPr>
          <w:rFonts w:ascii="Calibri" w:hAnsi="Calibri"/>
          <w:sz w:val="22"/>
          <w:szCs w:val="22"/>
        </w:rPr>
        <w:t xml:space="preserve">If the University </w:t>
      </w:r>
      <w:r w:rsidRPr="00B214B9">
        <w:rPr>
          <w:rFonts w:ascii="Calibri" w:hAnsi="Calibri"/>
          <w:sz w:val="22"/>
          <w:szCs w:val="22"/>
          <w:u w:val="single"/>
        </w:rPr>
        <w:t>will</w:t>
      </w:r>
      <w:r w:rsidRPr="00B214B9">
        <w:rPr>
          <w:rFonts w:ascii="Calibri" w:hAnsi="Calibri"/>
          <w:sz w:val="22"/>
          <w:szCs w:val="22"/>
        </w:rPr>
        <w:t xml:space="preserve"> reimburse </w:t>
      </w:r>
      <w:r w:rsidR="00B91FF4">
        <w:rPr>
          <w:rFonts w:ascii="Calibri" w:hAnsi="Calibri"/>
          <w:sz w:val="22"/>
          <w:szCs w:val="22"/>
        </w:rPr>
        <w:t>community investigator</w:t>
      </w:r>
      <w:r w:rsidRPr="00B214B9" w:rsidR="00B91FF4">
        <w:rPr>
          <w:rFonts w:ascii="Calibri" w:hAnsi="Calibri"/>
          <w:sz w:val="22"/>
          <w:szCs w:val="22"/>
        </w:rPr>
        <w:t xml:space="preserve"> </w:t>
      </w:r>
      <w:r w:rsidRPr="00B214B9">
        <w:rPr>
          <w:rFonts w:ascii="Calibri" w:hAnsi="Calibri"/>
          <w:sz w:val="22"/>
          <w:szCs w:val="22"/>
        </w:rPr>
        <w:t>for expenses</w:t>
      </w:r>
      <w:r w:rsidR="00B91FF4">
        <w:rPr>
          <w:rFonts w:ascii="Calibri" w:hAnsi="Calibri"/>
          <w:sz w:val="22"/>
          <w:szCs w:val="22"/>
        </w:rPr>
        <w:t xml:space="preserve"> (e.g., parking, child care)</w:t>
      </w:r>
      <w:r w:rsidRPr="00B214B9">
        <w:rPr>
          <w:rFonts w:ascii="Calibri" w:hAnsi="Calibri"/>
          <w:sz w:val="22"/>
          <w:szCs w:val="22"/>
        </w:rPr>
        <w:t>, describe here the expenses that will be considered reimbursable and not reimbursable, including any pre-approval requirements and/or limits on the total amount of expenses that will be reimbursed. If expenses will be reimbursed, also include the requirement that no reimbursement for expenses shall be provided unless Provider substantiates the expenses claimed by submitting to the University receipts or other documentation acceptable to the University in its sole discretion. It is recommended that all costs, including reimbursement for travel, lodging, etc., be part of a not-to-exceed amount.</w:t>
      </w:r>
    </w:p>
    <w:sectPr w:rsidR="00A3000E">
      <w:footerReference w:type="default" r:id="rId7"/>
      <w:pgSz w:w="12240" w:h="15840" w:orient="portrait"/>
      <w:pgMar w:top="1440" w:right="1440" w:bottom="1440" w:left="1440" w:header="720" w:footer="720" w:gutter="0"/>
      <w:cols w:space="720"/>
      <w:docGrid w:linePitch="360"/>
      <w:headerReference w:type="default" r:id="Rc9ae9dad64714bb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422C6" w:rsidP="00AC095D" w:rsidRDefault="004422C6" w14:paraId="4B94D5A5" wp14:textId="77777777">
      <w:pPr>
        <w:spacing w:after="0" w:line="240" w:lineRule="auto"/>
      </w:pPr>
      <w:r>
        <w:separator/>
      </w:r>
    </w:p>
  </w:endnote>
  <w:endnote w:type="continuationSeparator" w:id="0">
    <w:p xmlns:wp14="http://schemas.microsoft.com/office/word/2010/wordml" w:rsidR="004422C6" w:rsidP="00AC095D" w:rsidRDefault="004422C6"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214B9" w:rsidRDefault="00B214B9" w14:paraId="60FE2B80" wp14:textId="55394D24">
    <w:pPr>
      <w:pStyle w:val="Footer"/>
    </w:pPr>
    <w:r w:rsidR="38BE0F81">
      <w:rPr/>
      <w:t>REACH Collaborative: 1.1</w:t>
    </w:r>
    <w:r w:rsidR="38BE0F81">
      <w:rPr/>
      <w:t>2</w:t>
    </w:r>
    <w:r w:rsidR="38BE0F81">
      <w:rPr/>
      <w:t>.2</w:t>
    </w:r>
    <w:r w:rsidR="38BE0F81">
      <w:rPr/>
      <w:t>4</w:t>
    </w:r>
  </w:p>
  <w:p xmlns:wp14="http://schemas.microsoft.com/office/word/2010/wordml" w:rsidR="00B214B9" w:rsidRDefault="00B214B9"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422C6" w:rsidP="00AC095D" w:rsidRDefault="004422C6" w14:paraId="3656B9AB" wp14:textId="77777777">
      <w:pPr>
        <w:spacing w:after="0" w:line="240" w:lineRule="auto"/>
      </w:pPr>
      <w:r>
        <w:separator/>
      </w:r>
    </w:p>
  </w:footnote>
  <w:footnote w:type="continuationSeparator" w:id="0">
    <w:p xmlns:wp14="http://schemas.microsoft.com/office/word/2010/wordml" w:rsidR="004422C6" w:rsidP="00AC095D" w:rsidRDefault="004422C6" w14:paraId="45FB0818"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8BE0F81" w:rsidTr="38BE0F81" w14:paraId="27A437F3">
      <w:trPr>
        <w:trHeight w:val="300"/>
      </w:trPr>
      <w:tc>
        <w:tcPr>
          <w:tcW w:w="3120" w:type="dxa"/>
          <w:tcMar/>
        </w:tcPr>
        <w:p w:rsidR="38BE0F81" w:rsidP="38BE0F81" w:rsidRDefault="38BE0F81" w14:paraId="258B896E" w14:textId="07194B0B">
          <w:pPr>
            <w:pStyle w:val="Header"/>
            <w:bidi w:val="0"/>
            <w:ind w:left="-115"/>
            <w:jc w:val="left"/>
          </w:pPr>
        </w:p>
      </w:tc>
      <w:tc>
        <w:tcPr>
          <w:tcW w:w="3120" w:type="dxa"/>
          <w:tcMar/>
        </w:tcPr>
        <w:p w:rsidR="38BE0F81" w:rsidP="38BE0F81" w:rsidRDefault="38BE0F81" w14:paraId="7D2CD587" w14:textId="1F115EB7">
          <w:pPr>
            <w:pStyle w:val="Header"/>
            <w:bidi w:val="0"/>
            <w:jc w:val="center"/>
          </w:pPr>
        </w:p>
      </w:tc>
      <w:tc>
        <w:tcPr>
          <w:tcW w:w="3120" w:type="dxa"/>
          <w:tcMar/>
        </w:tcPr>
        <w:p w:rsidR="38BE0F81" w:rsidP="38BE0F81" w:rsidRDefault="38BE0F81" w14:paraId="0B6C28E7" w14:textId="1F9FE4E8">
          <w:pPr>
            <w:pStyle w:val="Header"/>
            <w:bidi w:val="0"/>
            <w:ind w:right="-115"/>
            <w:jc w:val="right"/>
          </w:pPr>
        </w:p>
      </w:tc>
    </w:tr>
  </w:tbl>
  <w:p w:rsidR="38BE0F81" w:rsidP="38BE0F81" w:rsidRDefault="38BE0F81" w14:paraId="22FC1303" w14:textId="1A50E40A">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3F"/>
    <w:rsid w:val="00252ACF"/>
    <w:rsid w:val="002F7C83"/>
    <w:rsid w:val="00303F3F"/>
    <w:rsid w:val="00395569"/>
    <w:rsid w:val="003E62D0"/>
    <w:rsid w:val="004422C6"/>
    <w:rsid w:val="00457A25"/>
    <w:rsid w:val="00497D5B"/>
    <w:rsid w:val="004D7E9C"/>
    <w:rsid w:val="00532EAC"/>
    <w:rsid w:val="00604741"/>
    <w:rsid w:val="00727490"/>
    <w:rsid w:val="0086095B"/>
    <w:rsid w:val="008E183C"/>
    <w:rsid w:val="00970CF7"/>
    <w:rsid w:val="00A3000E"/>
    <w:rsid w:val="00AC095D"/>
    <w:rsid w:val="00B214B9"/>
    <w:rsid w:val="00B91FF4"/>
    <w:rsid w:val="00C1404B"/>
    <w:rsid w:val="00CC74AF"/>
    <w:rsid w:val="00D32891"/>
    <w:rsid w:val="00D431FA"/>
    <w:rsid w:val="00DE6E5D"/>
    <w:rsid w:val="00E31D38"/>
    <w:rsid w:val="00E41977"/>
    <w:rsid w:val="00EF105B"/>
    <w:rsid w:val="38BE0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E06E5"/>
  <w15:chartTrackingRefBased/>
  <w15:docId w15:val="{74A4E112-C8F4-4977-B845-A589F96A2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3F3F"/>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03F3F"/>
    <w:pPr>
      <w:spacing w:after="120" w:line="240" w:lineRule="auto"/>
    </w:pPr>
    <w:rPr>
      <w:rFonts w:ascii="Times New Roman" w:hAnsi="Times New Roman" w:eastAsia="Times New Roman"/>
      <w:sz w:val="24"/>
      <w:szCs w:val="24"/>
    </w:rPr>
  </w:style>
  <w:style w:type="character" w:styleId="BodyTextChar" w:customStyle="1">
    <w:name w:val="Body Text Char"/>
    <w:link w:val="BodyText"/>
    <w:rsid w:val="00303F3F"/>
    <w:rPr>
      <w:rFonts w:ascii="Times New Roman" w:hAnsi="Times New Roman" w:eastAsia="Times New Roman" w:cs="Times New Roman"/>
      <w:sz w:val="24"/>
      <w:szCs w:val="24"/>
    </w:rPr>
  </w:style>
  <w:style w:type="character" w:styleId="Hyperlink">
    <w:name w:val="Hyperlink"/>
    <w:uiPriority w:val="99"/>
    <w:unhideWhenUsed/>
    <w:rsid w:val="002F7C83"/>
    <w:rPr>
      <w:color w:val="0563C1"/>
      <w:u w:val="single"/>
    </w:rPr>
  </w:style>
  <w:style w:type="paragraph" w:styleId="Header">
    <w:name w:val="header"/>
    <w:basedOn w:val="Normal"/>
    <w:link w:val="HeaderChar"/>
    <w:uiPriority w:val="99"/>
    <w:unhideWhenUsed/>
    <w:rsid w:val="00AC09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095D"/>
  </w:style>
  <w:style w:type="paragraph" w:styleId="Footer">
    <w:name w:val="footer"/>
    <w:basedOn w:val="Normal"/>
    <w:link w:val="FooterChar"/>
    <w:uiPriority w:val="99"/>
    <w:unhideWhenUsed/>
    <w:rsid w:val="00AC09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095D"/>
  </w:style>
  <w:style w:type="paragraph" w:styleId="Revision">
    <w:name w:val="Revision"/>
    <w:hidden/>
    <w:uiPriority w:val="99"/>
    <w:semiHidden/>
    <w:rsid w:val="00B91FF4"/>
    <w:rPr>
      <w:sz w:val="22"/>
      <w:szCs w:val="22"/>
      <w:lang w:eastAsia="en-US"/>
    </w:rPr>
  </w:style>
  <w:style w:type="character" w:styleId="CommentReference">
    <w:name w:val="annotation reference"/>
    <w:unhideWhenUsed/>
    <w:rsid w:val="00B91FF4"/>
    <w:rPr>
      <w:sz w:val="16"/>
      <w:szCs w:val="16"/>
    </w:rPr>
  </w:style>
  <w:style w:type="paragraph" w:styleId="CommentText">
    <w:name w:val="annotation text"/>
    <w:basedOn w:val="Normal"/>
    <w:link w:val="CommentTextChar"/>
    <w:uiPriority w:val="99"/>
    <w:semiHidden/>
    <w:unhideWhenUsed/>
    <w:rsid w:val="00B91FF4"/>
    <w:rPr>
      <w:sz w:val="20"/>
      <w:szCs w:val="20"/>
    </w:rPr>
  </w:style>
  <w:style w:type="character" w:styleId="CommentTextChar" w:customStyle="1">
    <w:name w:val="Comment Text Char"/>
    <w:basedOn w:val="DefaultParagraphFont"/>
    <w:link w:val="CommentText"/>
    <w:uiPriority w:val="99"/>
    <w:semiHidden/>
    <w:rsid w:val="00B91FF4"/>
  </w:style>
  <w:style w:type="paragraph" w:styleId="CommentSubject">
    <w:name w:val="annotation subject"/>
    <w:basedOn w:val="CommentText"/>
    <w:next w:val="CommentText"/>
    <w:link w:val="CommentSubjectChar"/>
    <w:uiPriority w:val="99"/>
    <w:semiHidden/>
    <w:unhideWhenUsed/>
    <w:rsid w:val="00B91FF4"/>
    <w:rPr>
      <w:b/>
      <w:bCs/>
    </w:rPr>
  </w:style>
  <w:style w:type="character" w:styleId="CommentSubjectChar" w:customStyle="1">
    <w:name w:val="Comment Subject Char"/>
    <w:link w:val="CommentSubject"/>
    <w:uiPriority w:val="99"/>
    <w:semiHidden/>
    <w:rsid w:val="00B91FF4"/>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technology.pitt.edu/security/guide-to-identifying-personally-identifiable-information-pii"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eader" Target="header.xml" Id="Rc9ae9dad6471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Pittsburgh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Hussar</dc:creator>
  <keywords/>
  <lastModifiedBy>Haubner, Samantha</lastModifiedBy>
  <revision>4</revision>
  <lastPrinted>2023-10-19T17:29:00.0000000Z</lastPrinted>
  <dcterms:created xsi:type="dcterms:W3CDTF">2023-12-08T17:55:00.0000000Z</dcterms:created>
  <dcterms:modified xsi:type="dcterms:W3CDTF">2024-01-16T16:09:52.2143067Z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2023-10-16T12:54:55Z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7f8a5bcd-399f-4c95-b8e2-254f4d864027</vt:lpwstr>
  </property>
  <property fmtid="{D5CDD505-2E9C-101B-9397-08002B2CF9AE}" pid="8" name="MSIP_Label_5e4b1be8-281e-475d-98b0-21c3457e5a46_ContentBits">
    <vt:lpwstr>0</vt:lpwstr>
  </property>
</Properties>
</file>